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9A" w:rsidRPr="00325570" w:rsidRDefault="00091A30">
      <w:pPr>
        <w:pStyle w:val="Nagwek1"/>
        <w:ind w:left="-5"/>
        <w:rPr>
          <w:color w:val="C00000"/>
          <w:sz w:val="28"/>
          <w:szCs w:val="28"/>
        </w:rPr>
      </w:pPr>
      <w:r w:rsidRPr="00325570">
        <w:rPr>
          <w:color w:val="C00000"/>
          <w:sz w:val="28"/>
          <w:szCs w:val="28"/>
        </w:rPr>
        <w:t>Formy pomocy psychologiczno-pe</w:t>
      </w:r>
      <w:r w:rsidR="00D17F29" w:rsidRPr="00325570">
        <w:rPr>
          <w:color w:val="C00000"/>
          <w:sz w:val="28"/>
          <w:szCs w:val="28"/>
        </w:rPr>
        <w:t>dagogicznej w przedszkolu</w:t>
      </w:r>
      <w:r w:rsidRPr="00325570">
        <w:rPr>
          <w:color w:val="C00000"/>
          <w:sz w:val="28"/>
          <w:szCs w:val="28"/>
        </w:rPr>
        <w:t xml:space="preserve"> </w:t>
      </w:r>
    </w:p>
    <w:p w:rsidR="00BC799A" w:rsidRDefault="00091A30">
      <w:pPr>
        <w:spacing w:after="19" w:line="259" w:lineRule="auto"/>
        <w:ind w:left="0" w:firstLine="0"/>
        <w:jc w:val="left"/>
      </w:pPr>
      <w:r>
        <w:t xml:space="preserve"> </w:t>
      </w:r>
    </w:p>
    <w:p w:rsidR="00BC799A" w:rsidRDefault="00091A30">
      <w:pPr>
        <w:spacing w:after="41"/>
        <w:ind w:left="-5"/>
      </w:pPr>
      <w:r>
        <w:t>Zgodnie z treścią rozporządzenia Ministra Edukacji Narodowej z dnia 9 sierpnia 2017 r. w sprawie zasad organizacji i udzielania pomocy psychologiczno-pedagogicznej w publicznych przedszkolach, szkołach i placówkach</w:t>
      </w:r>
      <w:r>
        <w:rPr>
          <w:b/>
        </w:rPr>
        <w:t xml:space="preserve"> </w:t>
      </w:r>
      <w:r>
        <w:t>pomoc psychologiczno-pedagogiczna udzielana jest:</w:t>
      </w:r>
      <w:r>
        <w:rPr>
          <w:b/>
        </w:rPr>
        <w:t xml:space="preserve"> </w:t>
      </w:r>
    </w:p>
    <w:p w:rsidR="00BC799A" w:rsidRDefault="00D17F29">
      <w:pPr>
        <w:numPr>
          <w:ilvl w:val="0"/>
          <w:numId w:val="1"/>
        </w:numPr>
        <w:spacing w:after="39"/>
        <w:ind w:hanging="350"/>
      </w:pPr>
      <w:r>
        <w:t xml:space="preserve">dzieciom posiadającym </w:t>
      </w:r>
      <w:r>
        <w:tab/>
        <w:t xml:space="preserve">orzeczenie o potrzebie </w:t>
      </w:r>
      <w:r>
        <w:tab/>
        <w:t xml:space="preserve">zajęć </w:t>
      </w:r>
      <w:r w:rsidR="00091A30">
        <w:t>rewalidacyjno</w:t>
      </w:r>
      <w:r>
        <w:t>-</w:t>
      </w:r>
      <w:r w:rsidR="00091A30">
        <w:t>wychowawczych,</w:t>
      </w:r>
      <w:r w:rsidR="00091A30">
        <w:rPr>
          <w:b/>
        </w:rPr>
        <w:t xml:space="preserve"> </w:t>
      </w:r>
    </w:p>
    <w:p w:rsidR="00BC799A" w:rsidRDefault="00D17F29">
      <w:pPr>
        <w:numPr>
          <w:ilvl w:val="0"/>
          <w:numId w:val="1"/>
        </w:numPr>
        <w:spacing w:after="57"/>
        <w:ind w:hanging="350"/>
      </w:pPr>
      <w:r>
        <w:t>dzieciom</w:t>
      </w:r>
      <w:r w:rsidR="002122C2">
        <w:t xml:space="preserve"> </w:t>
      </w:r>
      <w:r w:rsidR="00091A30">
        <w:t>posiadającym orzeczenie o potrzebie kształcenia specjalnego:</w:t>
      </w:r>
      <w:r w:rsidR="00091A30">
        <w:rPr>
          <w:b/>
        </w:rPr>
        <w:t xml:space="preserve"> </w:t>
      </w:r>
    </w:p>
    <w:p w:rsidR="00BC799A" w:rsidRDefault="00091A30">
      <w:pPr>
        <w:spacing w:after="52"/>
        <w:ind w:left="1071" w:hanging="35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niepełnosprawnym (niesłyszącym, słabosłyszącym, niewidomym, słabowidzącym, z niepełnosprawnością ruchową, w tym z afazją, z niepełnosprawnością intelektualną w stopniu lekkim, umiarkowanym lub znacznym, z autyzmem, w tym z zespołem Aspergera i z niepełnosprawnościami sprzężonymi),</w:t>
      </w:r>
      <w:r>
        <w:rPr>
          <w:b/>
        </w:rPr>
        <w:t xml:space="preserve"> </w:t>
      </w:r>
    </w:p>
    <w:p w:rsidR="00BC799A" w:rsidRDefault="00091A30">
      <w:pPr>
        <w:spacing w:after="31"/>
        <w:ind w:left="72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niedostosowanym społecznie</w:t>
      </w:r>
      <w:r>
        <w:rPr>
          <w:b/>
        </w:rPr>
        <w:t xml:space="preserve">, </w:t>
      </w:r>
    </w:p>
    <w:p w:rsidR="00BC799A" w:rsidRDefault="00091A30">
      <w:pPr>
        <w:ind w:left="72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zagrożonym niedostosowaniem społecznym</w:t>
      </w:r>
      <w:r>
        <w:rPr>
          <w:b/>
        </w:rPr>
        <w:t xml:space="preserve">, </w:t>
      </w:r>
    </w:p>
    <w:p w:rsidR="00BC799A" w:rsidRDefault="00D17F29">
      <w:pPr>
        <w:numPr>
          <w:ilvl w:val="0"/>
          <w:numId w:val="1"/>
        </w:numPr>
        <w:spacing w:after="42"/>
        <w:ind w:hanging="350"/>
      </w:pPr>
      <w:r>
        <w:t xml:space="preserve">dzieciom </w:t>
      </w:r>
      <w:r w:rsidR="00091A30">
        <w:t>posiadającym orzeczenie o potrzebie indywidualnego obowiązkowego przygotowania przedszkolnego / nauczania, których stan zdrowia</w:t>
      </w:r>
      <w:r w:rsidR="00091A30">
        <w:rPr>
          <w:b/>
        </w:rPr>
        <w:t xml:space="preserve"> </w:t>
      </w:r>
      <w:r w:rsidR="00091A30">
        <w:t>uniemożliwia lub znacznie utrudnia uc</w:t>
      </w:r>
      <w:r>
        <w:t>zęszczanie do przedszkola</w:t>
      </w:r>
      <w:r w:rsidR="00091A30">
        <w:t>,</w:t>
      </w:r>
      <w:r w:rsidR="00091A30">
        <w:rPr>
          <w:b/>
        </w:rPr>
        <w:t xml:space="preserve"> </w:t>
      </w:r>
    </w:p>
    <w:p w:rsidR="00BC799A" w:rsidRDefault="00D17F29">
      <w:pPr>
        <w:numPr>
          <w:ilvl w:val="0"/>
          <w:numId w:val="1"/>
        </w:numPr>
        <w:spacing w:after="55"/>
        <w:ind w:hanging="350"/>
      </w:pPr>
      <w:r>
        <w:t>dzieciom</w:t>
      </w:r>
      <w:r w:rsidR="00091A30">
        <w:t xml:space="preserve"> posiadającym opinię poradni psychologiczno-pedagogicznej:</w:t>
      </w:r>
      <w:r w:rsidR="00091A30">
        <w:rPr>
          <w:b/>
        </w:rPr>
        <w:t xml:space="preserve"> </w:t>
      </w:r>
    </w:p>
    <w:p w:rsidR="00BC799A" w:rsidRDefault="00091A30">
      <w:pPr>
        <w:spacing w:after="10"/>
        <w:ind w:left="73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 potrzebie wczesnego wspomagania rozwoju dziecka</w:t>
      </w:r>
      <w:r>
        <w:rPr>
          <w:b/>
        </w:rPr>
        <w:t xml:space="preserve">, </w:t>
      </w:r>
    </w:p>
    <w:p w:rsidR="00BC799A" w:rsidRDefault="00091A30">
      <w:pPr>
        <w:ind w:left="73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 potrzebie odroczenia od realizacji obowiązku szkolnego</w:t>
      </w:r>
      <w:r>
        <w:rPr>
          <w:b/>
        </w:rPr>
        <w:t xml:space="preserve">, </w:t>
      </w:r>
    </w:p>
    <w:p w:rsidR="00BC799A" w:rsidRDefault="00091A30">
      <w:pPr>
        <w:spacing w:after="31"/>
        <w:ind w:left="73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 potrzebie objęcia pomocą psychologiczno-pedagogiczną</w:t>
      </w:r>
      <w:r>
        <w:rPr>
          <w:b/>
        </w:rPr>
        <w:t xml:space="preserve">, </w:t>
      </w:r>
    </w:p>
    <w:p w:rsidR="00BC799A" w:rsidRDefault="00091A30">
      <w:pPr>
        <w:spacing w:after="31"/>
        <w:ind w:left="73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 specyficznych trudnościach w uczeniu się</w:t>
      </w:r>
      <w:r>
        <w:rPr>
          <w:b/>
        </w:rPr>
        <w:t xml:space="preserve">, </w:t>
      </w:r>
    </w:p>
    <w:p w:rsidR="00BC799A" w:rsidRDefault="00091A30">
      <w:pPr>
        <w:ind w:left="73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 potrzebie dostosowania wymagań edukacyjnych</w:t>
      </w:r>
      <w:r>
        <w:rPr>
          <w:b/>
        </w:rPr>
        <w:t xml:space="preserve">, </w:t>
      </w:r>
    </w:p>
    <w:p w:rsidR="00BC799A" w:rsidRDefault="00091A30">
      <w:pPr>
        <w:spacing w:after="32"/>
        <w:ind w:left="73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 potrzebie objęcia ucznia pomocą w formie klasy terapeutycznej,</w:t>
      </w:r>
      <w:r>
        <w:rPr>
          <w:b/>
        </w:rPr>
        <w:t xml:space="preserve"> </w:t>
      </w:r>
    </w:p>
    <w:p w:rsidR="00BC799A" w:rsidRDefault="00091A30">
      <w:pPr>
        <w:spacing w:after="42"/>
        <w:ind w:left="1078" w:hanging="35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o </w:t>
      </w:r>
      <w:r w:rsidR="00D17F29">
        <w:t>potrzebie objęcia dziecka</w:t>
      </w:r>
      <w:r>
        <w:t xml:space="preserve"> pomocą w formie zindywidualizowanej ścieżki realizacji obowiązkowego rocznego przygotowania przedszkolnego / zindywidualizowanej ścieżki kształcenia</w:t>
      </w:r>
      <w:r>
        <w:rPr>
          <w:b/>
        </w:rPr>
        <w:t xml:space="preserve">, </w:t>
      </w:r>
    </w:p>
    <w:p w:rsidR="00BC799A" w:rsidRDefault="00D17F29">
      <w:pPr>
        <w:numPr>
          <w:ilvl w:val="0"/>
          <w:numId w:val="1"/>
        </w:numPr>
        <w:spacing w:after="54"/>
        <w:ind w:hanging="350"/>
      </w:pPr>
      <w:r>
        <w:t xml:space="preserve">dzieciom </w:t>
      </w:r>
      <w:r w:rsidR="00091A30">
        <w:t>nieposiadającym orzeczenia lub opinii, potrzebującym takiej pomocy (na podstawie rozpoznania</w:t>
      </w:r>
      <w:r>
        <w:t xml:space="preserve"> dokonanego w przedszkolu</w:t>
      </w:r>
      <w:r w:rsidR="00091A30">
        <w:t>), np. na podstaw</w:t>
      </w:r>
      <w:r>
        <w:t>ie rozpoznanych u dziecka</w:t>
      </w:r>
      <w:r w:rsidR="00091A30">
        <w:t>:</w:t>
      </w:r>
      <w:r w:rsidR="00091A30">
        <w:rPr>
          <w:b/>
        </w:rPr>
        <w:t xml:space="preserve"> </w:t>
      </w:r>
    </w:p>
    <w:p w:rsidR="00BC799A" w:rsidRPr="00325570" w:rsidRDefault="00091A30">
      <w:pPr>
        <w:spacing w:after="54"/>
        <w:ind w:left="1080" w:hanging="360"/>
        <w:rPr>
          <w:b/>
          <w:color w:val="auto"/>
          <w:u w:val="single"/>
        </w:rPr>
      </w:pPr>
      <w:r w:rsidRPr="00325570">
        <w:rPr>
          <w:rFonts w:ascii="Segoe UI Symbol" w:eastAsia="Segoe UI Symbol" w:hAnsi="Segoe UI Symbol" w:cs="Segoe UI Symbol"/>
          <w:color w:val="C00000"/>
        </w:rPr>
        <w:t>−</w:t>
      </w:r>
      <w:r w:rsidRPr="00325570">
        <w:rPr>
          <w:rFonts w:ascii="Arial" w:eastAsia="Arial" w:hAnsi="Arial" w:cs="Arial"/>
          <w:color w:val="C00000"/>
        </w:rPr>
        <w:t xml:space="preserve"> </w:t>
      </w:r>
      <w:r w:rsidRPr="00325570">
        <w:rPr>
          <w:b/>
          <w:color w:val="auto"/>
          <w:u w:val="single"/>
        </w:rPr>
        <w:t xml:space="preserve">szczególnych uzdolnień, potencjału, zainteresowań, dysharmonii rozwojowych, trudności w uczeniu się, zaburzeń zachowania lub emocji, deficytów kompetencji i zaburzeń sprawności językowych, ryzyka wystąpienia specyficznych trudności w uczeniu się, </w:t>
      </w:r>
    </w:p>
    <w:p w:rsidR="00BC799A" w:rsidRPr="00325570" w:rsidRDefault="00091A30">
      <w:pPr>
        <w:ind w:left="1080" w:hanging="360"/>
        <w:rPr>
          <w:b/>
          <w:color w:val="auto"/>
          <w:u w:val="single"/>
        </w:rPr>
      </w:pPr>
      <w:r w:rsidRPr="00325570">
        <w:rPr>
          <w:rFonts w:ascii="Segoe UI Symbol" w:eastAsia="Segoe UI Symbol" w:hAnsi="Segoe UI Symbol" w:cs="Segoe UI Symbol"/>
          <w:b/>
          <w:color w:val="auto"/>
          <w:u w:val="single"/>
        </w:rPr>
        <w:t>−</w:t>
      </w:r>
      <w:r w:rsidRPr="00325570">
        <w:rPr>
          <w:rFonts w:ascii="Arial" w:eastAsia="Arial" w:hAnsi="Arial" w:cs="Arial"/>
          <w:b/>
          <w:color w:val="auto"/>
          <w:u w:val="single"/>
        </w:rPr>
        <w:t xml:space="preserve"> </w:t>
      </w:r>
      <w:r w:rsidRPr="00325570">
        <w:rPr>
          <w:b/>
          <w:color w:val="auto"/>
          <w:u w:val="single"/>
        </w:rPr>
        <w:t xml:space="preserve">trudności wynikających z: choroby przewlekłej, sytuacji kryzysowych lub traumatycznych, niepowodzeń edukacyjnych, zaniedbań środowiskowych, adaptacji w nowym środowisku. </w:t>
      </w:r>
    </w:p>
    <w:p w:rsidR="00BC799A" w:rsidRPr="001F5FCC" w:rsidRDefault="00091A30">
      <w:pPr>
        <w:spacing w:after="16" w:line="259" w:lineRule="auto"/>
        <w:ind w:left="0" w:firstLine="0"/>
        <w:jc w:val="left"/>
        <w:rPr>
          <w:b/>
          <w:u w:val="single"/>
        </w:rPr>
      </w:pPr>
      <w:r w:rsidRPr="001F5FCC">
        <w:rPr>
          <w:b/>
          <w:u w:val="single"/>
        </w:rPr>
        <w:t xml:space="preserve"> </w:t>
      </w:r>
    </w:p>
    <w:p w:rsidR="00BC799A" w:rsidRDefault="00091A30">
      <w:pPr>
        <w:spacing w:after="53"/>
        <w:ind w:left="-5"/>
      </w:pPr>
      <w:r>
        <w:t>Zgodnie z zapisami prawa, pomoc psychologiczno-ped</w:t>
      </w:r>
      <w:r w:rsidR="00325570">
        <w:t xml:space="preserve">agogiczna w przedszkolu </w:t>
      </w:r>
      <w:r>
        <w:t xml:space="preserve"> może być udzielana w formie: </w:t>
      </w:r>
    </w:p>
    <w:p w:rsidR="00BC799A" w:rsidRPr="00325570" w:rsidRDefault="00091A30">
      <w:pPr>
        <w:spacing w:after="54"/>
        <w:ind w:left="713" w:hanging="355"/>
      </w:pPr>
      <w:r w:rsidRPr="00325570">
        <w:rPr>
          <w:rFonts w:ascii="Segoe UI Symbol" w:eastAsia="Segoe UI Symbol" w:hAnsi="Segoe UI Symbol" w:cs="Segoe UI Symbol"/>
        </w:rPr>
        <w:t>−</w:t>
      </w:r>
      <w:r w:rsidRPr="00325570">
        <w:rPr>
          <w:rFonts w:ascii="Arial" w:eastAsia="Arial" w:hAnsi="Arial" w:cs="Arial"/>
        </w:rPr>
        <w:t xml:space="preserve"> </w:t>
      </w:r>
      <w:r w:rsidRPr="00325570">
        <w:t>zajęć rozwijających uzdolnien</w:t>
      </w:r>
      <w:r w:rsidR="00325570">
        <w:t xml:space="preserve">ia – realizowanych w </w:t>
      </w:r>
      <w:r w:rsidRPr="00325570">
        <w:t>pr</w:t>
      </w:r>
      <w:r w:rsidR="00D17F29" w:rsidRPr="00325570">
        <w:t>zedszkolach (do 8 dzieci</w:t>
      </w:r>
      <w:r w:rsidRPr="00325570">
        <w:t xml:space="preserve"> w grupie), </w:t>
      </w:r>
    </w:p>
    <w:p w:rsidR="00BC799A" w:rsidRDefault="00091A30">
      <w:pPr>
        <w:spacing w:after="10"/>
        <w:ind w:left="713" w:hanging="35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zajęć specjalistyczn</w:t>
      </w:r>
      <w:r w:rsidR="00325570">
        <w:t xml:space="preserve">ych – realizowanych w </w:t>
      </w:r>
      <w:r>
        <w:t xml:space="preserve"> przedszkolach (takich jak np. korekcyjno</w:t>
      </w:r>
      <w:r w:rsidR="00D17F29">
        <w:t>-</w:t>
      </w:r>
      <w:r>
        <w:t>kompensacyjne</w:t>
      </w:r>
      <w:r w:rsidR="00D17F29">
        <w:t xml:space="preserve"> – w grupach do 5 dzieci</w:t>
      </w:r>
      <w:r>
        <w:t>, lo</w:t>
      </w:r>
      <w:r w:rsidR="00D17F29">
        <w:t>gopedyczne – do 4 dzieci</w:t>
      </w:r>
      <w:r>
        <w:t>, rozwijające kompetencje emocjonalno-</w:t>
      </w:r>
      <w:r w:rsidR="00D17F29">
        <w:t>społeczne – do 10 dzieci</w:t>
      </w:r>
      <w:r>
        <w:t xml:space="preserve">, chyba że </w:t>
      </w:r>
    </w:p>
    <w:tbl>
      <w:tblPr>
        <w:tblStyle w:val="TableGrid"/>
        <w:tblW w:w="8765" w:type="dxa"/>
        <w:tblInd w:w="358" w:type="dxa"/>
        <w:tblLook w:val="04A0" w:firstRow="1" w:lastRow="0" w:firstColumn="1" w:lastColumn="0" w:noHBand="0" w:noVBand="1"/>
      </w:tblPr>
      <w:tblGrid>
        <w:gridCol w:w="350"/>
        <w:gridCol w:w="8415"/>
      </w:tblGrid>
      <w:tr w:rsidR="00BC799A">
        <w:trPr>
          <w:trHeight w:val="56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BC7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5" w:firstLine="0"/>
            </w:pPr>
            <w:r>
              <w:t>zwiększenie tej liczby jest uzasa</w:t>
            </w:r>
            <w:r w:rsidR="00D17F29">
              <w:t>dnione potrzebami dzieci</w:t>
            </w:r>
            <w:r>
              <w:t>, inne zajęcia o charakterze terap</w:t>
            </w:r>
            <w:r w:rsidR="00D17F29">
              <w:t>eutycznym – do 10 dzieci</w:t>
            </w:r>
            <w:r>
              <w:t xml:space="preserve">), </w:t>
            </w:r>
          </w:p>
        </w:tc>
      </w:tr>
      <w:tr w:rsidR="00BC799A">
        <w:trPr>
          <w:trHeight w:val="93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5" w:right="48" w:hanging="5"/>
            </w:pPr>
            <w:r>
              <w:t>zindywidualizowanej ścieżki realizacji obowiązkowego rocznego przygotowania przedszkolnego w przedszkolach i oddziałach prze</w:t>
            </w:r>
            <w:r w:rsidR="00325570">
              <w:t>dszkolnych .</w:t>
            </w:r>
            <w:r>
              <w:t xml:space="preserve"> </w:t>
            </w:r>
          </w:p>
          <w:p w:rsidR="00325570" w:rsidRDefault="00325570">
            <w:pPr>
              <w:spacing w:after="0" w:line="259" w:lineRule="auto"/>
              <w:ind w:left="5" w:right="48" w:hanging="5"/>
            </w:pPr>
            <w:r>
              <w:t xml:space="preserve">-porad, konsultacji, warsztatów- realizowanych w przedszkolu </w:t>
            </w:r>
          </w:p>
        </w:tc>
      </w:tr>
      <w:tr w:rsidR="00BC799A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BC799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BC799A">
            <w:pPr>
              <w:spacing w:after="0" w:line="259" w:lineRule="auto"/>
              <w:ind w:left="0" w:firstLine="0"/>
              <w:jc w:val="left"/>
            </w:pPr>
          </w:p>
        </w:tc>
      </w:tr>
      <w:tr w:rsidR="00325570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5570" w:rsidRDefault="0032557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325570" w:rsidRDefault="00325570">
            <w:pPr>
              <w:spacing w:after="0" w:line="259" w:lineRule="auto"/>
              <w:ind w:left="0" w:firstLine="0"/>
              <w:jc w:val="left"/>
            </w:pPr>
          </w:p>
        </w:tc>
      </w:tr>
      <w:tr w:rsidR="00325570">
        <w:trPr>
          <w:trHeight w:val="2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5570" w:rsidRDefault="00325570">
            <w:pPr>
              <w:spacing w:after="0" w:line="259" w:lineRule="auto"/>
              <w:ind w:left="0" w:firstLine="0"/>
              <w:jc w:val="left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325570" w:rsidRDefault="00325570">
            <w:pPr>
              <w:spacing w:after="0" w:line="259" w:lineRule="auto"/>
              <w:ind w:left="0" w:firstLine="0"/>
              <w:jc w:val="left"/>
            </w:pPr>
          </w:p>
        </w:tc>
      </w:tr>
      <w:tr w:rsidR="00325570">
        <w:trPr>
          <w:trHeight w:val="2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25570" w:rsidRDefault="00325570">
            <w:pPr>
              <w:spacing w:after="0" w:line="259" w:lineRule="auto"/>
              <w:ind w:left="0" w:firstLine="0"/>
              <w:jc w:val="left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325570" w:rsidRDefault="00325570">
            <w:pPr>
              <w:spacing w:after="0" w:line="259" w:lineRule="auto"/>
              <w:ind w:left="0" w:firstLine="0"/>
              <w:jc w:val="left"/>
            </w:pPr>
          </w:p>
        </w:tc>
      </w:tr>
    </w:tbl>
    <w:p w:rsidR="00BC799A" w:rsidRPr="00325570" w:rsidRDefault="00091A30" w:rsidP="00325570">
      <w:pPr>
        <w:spacing w:after="19" w:line="259" w:lineRule="auto"/>
        <w:ind w:left="0" w:firstLine="0"/>
        <w:jc w:val="left"/>
        <w:rPr>
          <w:i/>
          <w:color w:val="C00000"/>
          <w:sz w:val="28"/>
          <w:szCs w:val="28"/>
        </w:rPr>
      </w:pPr>
      <w:r w:rsidRPr="00325570">
        <w:rPr>
          <w:b/>
          <w:i/>
          <w:color w:val="C00000"/>
          <w:sz w:val="28"/>
          <w:szCs w:val="28"/>
        </w:rPr>
        <w:t>Zajęcia specjalistyczne</w:t>
      </w:r>
      <w:r w:rsidRPr="00325570">
        <w:rPr>
          <w:i/>
          <w:color w:val="C00000"/>
          <w:sz w:val="28"/>
          <w:szCs w:val="28"/>
        </w:rPr>
        <w:t xml:space="preserve"> </w:t>
      </w:r>
    </w:p>
    <w:p w:rsidR="00BC799A" w:rsidRDefault="00091A30">
      <w:pPr>
        <w:spacing w:after="16" w:line="259" w:lineRule="auto"/>
        <w:ind w:left="0" w:firstLine="0"/>
        <w:jc w:val="left"/>
      </w:pPr>
      <w:r>
        <w:t xml:space="preserve"> </w:t>
      </w:r>
    </w:p>
    <w:p w:rsidR="00BC799A" w:rsidRDefault="00091A30">
      <w:pPr>
        <w:spacing w:after="10"/>
        <w:ind w:left="-5"/>
      </w:pPr>
      <w:r>
        <w:t xml:space="preserve">Zajęcia specjalistyczne – rozwijające kompetencje emocjonalno-społeczne – zgodnie z § 10 rozporządzenia Ministra Edukacji Narodowej z dnia 9 sierpnia 2017 r. w sprawie zasad organizacji i udzielania pomocy psychologiczno-pedagogicznej w publicznych przedszkolach, szkołach i </w:t>
      </w:r>
    </w:p>
    <w:p w:rsidR="00BC799A" w:rsidRDefault="00091A30">
      <w:pPr>
        <w:spacing w:after="10"/>
        <w:ind w:left="-5"/>
      </w:pPr>
      <w:r>
        <w:t xml:space="preserve">placówkach, mieszczą się w grupie zajęć specjalistycznych. </w:t>
      </w:r>
    </w:p>
    <w:p w:rsidR="00BC799A" w:rsidRDefault="00091A30">
      <w:pPr>
        <w:spacing w:after="19" w:line="259" w:lineRule="auto"/>
        <w:ind w:left="0" w:firstLine="0"/>
        <w:jc w:val="left"/>
      </w:pPr>
      <w:r>
        <w:t xml:space="preserve"> </w:t>
      </w:r>
    </w:p>
    <w:p w:rsidR="00BC799A" w:rsidRDefault="00091A30">
      <w:pPr>
        <w:ind w:left="-5"/>
      </w:pPr>
      <w:r>
        <w:t xml:space="preserve">Zajęcia rozwijające kompetencje emocjonalno-społeczne organizuje się dla zarówno dla uczniów w szkole, jak i dla dzieci w przedszkolu, przejawiających trudności w funkcjonowaniu społecznym. </w:t>
      </w:r>
    </w:p>
    <w:p w:rsidR="00BC799A" w:rsidRDefault="00091A30">
      <w:pPr>
        <w:spacing w:after="19" w:line="259" w:lineRule="auto"/>
        <w:ind w:left="0" w:firstLine="0"/>
        <w:jc w:val="left"/>
      </w:pPr>
      <w:r>
        <w:t xml:space="preserve"> </w:t>
      </w:r>
    </w:p>
    <w:p w:rsidR="00BC799A" w:rsidRDefault="00091A30">
      <w:pPr>
        <w:spacing w:after="10"/>
        <w:ind w:left="-5"/>
      </w:pPr>
      <w:r>
        <w:t xml:space="preserve">Liczba uczestników zajęć rozwijających kompetencje emocjonalno-społeczne </w:t>
      </w:r>
      <w:r w:rsidR="00D17F29">
        <w:t>to maksymalnie 10 dzieci</w:t>
      </w:r>
      <w:r>
        <w:t>. Liczba ta może zostać przekroczona w przypadkach uzasadn</w:t>
      </w:r>
      <w:r w:rsidR="00D17F29">
        <w:t>ionych potrzebami dzieci</w:t>
      </w:r>
      <w:r>
        <w:t xml:space="preserve">. Określona maksymalna liczba wskazuje, że istnieje możliwość pracy w mniejszej grupie, </w:t>
      </w:r>
      <w:r w:rsidR="00D17F29">
        <w:t>nawet z jednym dzieckiem</w:t>
      </w:r>
      <w:r>
        <w:t>. Gru</w:t>
      </w:r>
      <w:r w:rsidR="00D17F29">
        <w:t>pę mogą tworzyć dzieci</w:t>
      </w:r>
      <w:r>
        <w:t xml:space="preserve"> o podobnych potrzebach i problemach. </w:t>
      </w:r>
    </w:p>
    <w:p w:rsidR="00BC799A" w:rsidRDefault="00091A30">
      <w:pPr>
        <w:spacing w:after="19" w:line="259" w:lineRule="auto"/>
        <w:ind w:left="0" w:firstLine="0"/>
        <w:jc w:val="left"/>
      </w:pPr>
      <w:r>
        <w:t xml:space="preserve"> </w:t>
      </w:r>
    </w:p>
    <w:p w:rsidR="00BC799A" w:rsidRDefault="00091A30">
      <w:pPr>
        <w:ind w:left="-5"/>
      </w:pPr>
      <w:r>
        <w:t>Czas trwania jednostki zajęć to 45 minut. Czas ten można skrócić lub wydłużyć, z zachowaniem tygodniowego czasu zajęć, w sytuacjach uzasadni</w:t>
      </w:r>
      <w:r w:rsidR="00D17F29">
        <w:t>onych potrzebami dzieci</w:t>
      </w:r>
      <w:r>
        <w:t xml:space="preserve">(związanych np. z trudnością w koncentracji uwagi, nadmiernym pobudzeniem itp.) lub nauczyciela (w sytuacji potrzeby dłuższego kontaktu, dłuższej rozmowy, zamknięcia zaplanowanego etapu zajęć). </w:t>
      </w:r>
    </w:p>
    <w:p w:rsidR="00BC799A" w:rsidRDefault="00091A30">
      <w:pPr>
        <w:spacing w:after="16" w:line="259" w:lineRule="auto"/>
        <w:ind w:left="0" w:firstLine="0"/>
        <w:jc w:val="left"/>
      </w:pPr>
      <w:r>
        <w:t xml:space="preserve"> </w:t>
      </w:r>
    </w:p>
    <w:p w:rsidR="00BC799A" w:rsidRDefault="00091A30">
      <w:pPr>
        <w:spacing w:after="10"/>
        <w:ind w:left="-5"/>
      </w:pPr>
      <w:r>
        <w:t>Zajęcia rozwijające kompetencje emocjonalno-społeczne mogą być prowadzone przez specjalistów za</w:t>
      </w:r>
      <w:r w:rsidR="00D17F29">
        <w:t>trudnionych w przedszkolu</w:t>
      </w:r>
      <w:r>
        <w:t xml:space="preserve">, np. przez: </w:t>
      </w:r>
    </w:p>
    <w:tbl>
      <w:tblPr>
        <w:tblStyle w:val="TableGrid"/>
        <w:tblW w:w="8762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8412"/>
      </w:tblGrid>
      <w:tr w:rsidR="00BC799A">
        <w:trPr>
          <w:trHeight w:val="28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nauczyciela-psychologa, </w:t>
            </w:r>
          </w:p>
        </w:tc>
      </w:tr>
      <w:tr w:rsidR="00BC799A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nauczyciela-pedagoga, w tym pedagoga specjalnego, </w:t>
            </w:r>
          </w:p>
        </w:tc>
      </w:tr>
      <w:tr w:rsidR="00BC799A">
        <w:trPr>
          <w:trHeight w:val="93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5" w:right="47" w:hanging="5"/>
            </w:pPr>
            <w:r>
              <w:t xml:space="preserve">nauczyciela posiadającego przygotowanie z zakresu prowadzenia określonego rodzaju terapii obejmującej rozwijanie kompetencji emocjonalno-społecznych (np. z arteterapii, socjoterapii, terapii behawioralnej, mediacji), </w:t>
            </w:r>
          </w:p>
        </w:tc>
      </w:tr>
      <w:tr w:rsidR="00BC799A">
        <w:trPr>
          <w:trHeight w:val="59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5" w:hanging="5"/>
            </w:pPr>
            <w:r>
              <w:t xml:space="preserve">dwuosobowy zespół: nauczyciela przedmiotu wraz ze specjalistą w zakresie prowadzenia określonej terapii (który nie musi być nauczycielem). </w:t>
            </w:r>
          </w:p>
        </w:tc>
      </w:tr>
    </w:tbl>
    <w:p w:rsidR="00BC799A" w:rsidRDefault="00091A30">
      <w:pPr>
        <w:spacing w:after="19" w:line="259" w:lineRule="auto"/>
        <w:ind w:left="0" w:firstLine="0"/>
        <w:jc w:val="left"/>
      </w:pPr>
      <w:r>
        <w:t xml:space="preserve"> </w:t>
      </w:r>
    </w:p>
    <w:p w:rsidR="00BC799A" w:rsidRDefault="00BC799A">
      <w:pPr>
        <w:spacing w:after="17" w:line="259" w:lineRule="auto"/>
        <w:ind w:left="0" w:firstLine="0"/>
        <w:jc w:val="left"/>
      </w:pPr>
      <w:bookmarkStart w:id="0" w:name="_GoBack"/>
      <w:bookmarkEnd w:id="0"/>
    </w:p>
    <w:p w:rsidR="00BC799A" w:rsidRDefault="00091A30">
      <w:pPr>
        <w:ind w:left="-5"/>
      </w:pPr>
      <w:r>
        <w:t>Potrzebę organizacji zajęć rozwijających kompetencje emocjonalno-społeczne określają trudności/braki w umiejętnościach, zdolnośc</w:t>
      </w:r>
      <w:r w:rsidR="00D17F29">
        <w:t>iach i zachowaniu dzieci</w:t>
      </w:r>
      <w:r>
        <w:t xml:space="preserve"> stwierdzone przez nauczycieli i specjalistów za</w:t>
      </w:r>
      <w:r w:rsidR="00D17F29">
        <w:t xml:space="preserve">trudnionych w przedszkolu podczas obserwacji dzieci </w:t>
      </w:r>
      <w:r>
        <w:t xml:space="preserve">w różnych sytuacjach </w:t>
      </w:r>
      <w:r>
        <w:lastRenderedPageBreak/>
        <w:t>społecznych, np. podczas: zabawy, nauki, wycieczek, uroczystości. Wyniki obserwacji stanowią podstawę</w:t>
      </w:r>
      <w:r w:rsidR="00D17F29">
        <w:t xml:space="preserve"> zakwalifikowania dzieci</w:t>
      </w:r>
      <w:r>
        <w:t xml:space="preserve"> do udziału w zajęciach. </w:t>
      </w:r>
    </w:p>
    <w:p w:rsidR="00BC799A" w:rsidRDefault="00091A30">
      <w:pPr>
        <w:spacing w:after="19" w:line="259" w:lineRule="auto"/>
        <w:ind w:left="0" w:firstLine="0"/>
        <w:jc w:val="left"/>
      </w:pPr>
      <w:r>
        <w:t xml:space="preserve"> </w:t>
      </w:r>
    </w:p>
    <w:p w:rsidR="00BC799A" w:rsidRDefault="00091A30">
      <w:pPr>
        <w:ind w:left="-5"/>
      </w:pPr>
      <w:r>
        <w:t>Zajęcia rozwijające kompetencje emocjonalno-społeczne służą rozwijaniu takich kompetenc</w:t>
      </w:r>
      <w:r w:rsidR="00D17F29">
        <w:t>ji i umiejętności dziecka</w:t>
      </w:r>
      <w:r>
        <w:t xml:space="preserve"> jak np.: </w:t>
      </w:r>
    </w:p>
    <w:tbl>
      <w:tblPr>
        <w:tblStyle w:val="TableGrid"/>
        <w:tblW w:w="8765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8415"/>
      </w:tblGrid>
      <w:tr w:rsidR="00BC799A">
        <w:trPr>
          <w:trHeight w:val="28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samodzielność, </w:t>
            </w:r>
          </w:p>
        </w:tc>
      </w:tr>
      <w:tr w:rsidR="00BC799A">
        <w:trPr>
          <w:trHeight w:val="6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5" w:hanging="5"/>
            </w:pPr>
            <w:r>
              <w:t xml:space="preserve">samoświadomość – w celu budowania adekwatnego obrazu własnej osoby (mocne i słabe strony, akceptacja własnej indywidualności), </w:t>
            </w:r>
          </w:p>
        </w:tc>
      </w:tr>
      <w:tr w:rsidR="00BC799A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samokontrola, ocena własnego zachowania (przyczyn, skutków), praca nad sobą, </w:t>
            </w:r>
          </w:p>
        </w:tc>
      </w:tr>
      <w:tr w:rsidR="00BC799A">
        <w:trPr>
          <w:trHeight w:val="32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odpowiedzialność, </w:t>
            </w:r>
          </w:p>
        </w:tc>
      </w:tr>
      <w:tr w:rsidR="00BC799A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motywacja wewnętrzna, </w:t>
            </w:r>
          </w:p>
        </w:tc>
      </w:tr>
      <w:tr w:rsidR="00BC799A">
        <w:trPr>
          <w:trHeight w:val="124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5" w:right="52" w:hanging="5"/>
            </w:pPr>
            <w:r>
              <w:t xml:space="preserve">samoregulacja – nabywanie umiejętności panowania nad emocjami, wyrażania emocji/uczuć w sposób akceptowany społecznie, rozpoznawanie i nazywanie emocji/uczuć własnych i innych osób, identyfikowanie emocji wywołanych konkretną sytuacją, komunikowanie emocji, rozładowywanie emocji, </w:t>
            </w:r>
          </w:p>
        </w:tc>
      </w:tr>
      <w:tr w:rsidR="00BC799A">
        <w:trPr>
          <w:trHeight w:val="3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przestrzeganie norm i obowiązujących zasad, </w:t>
            </w:r>
          </w:p>
        </w:tc>
      </w:tr>
      <w:tr w:rsidR="00BC799A">
        <w:trPr>
          <w:trHeight w:val="59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5" w:hanging="5"/>
            </w:pPr>
            <w:r>
              <w:t xml:space="preserve">rozumienie komunikacji, efektywne komunikowanie się i nawiązywanie pozytywnych relacji, kultura osobista, maniery, umiejętność wyrażania szacunku itd. </w:t>
            </w:r>
          </w:p>
        </w:tc>
      </w:tr>
    </w:tbl>
    <w:p w:rsidR="00BC799A" w:rsidRDefault="00091A30">
      <w:pPr>
        <w:spacing w:after="19" w:line="259" w:lineRule="auto"/>
        <w:ind w:left="0" w:firstLine="0"/>
        <w:jc w:val="left"/>
      </w:pPr>
      <w:r>
        <w:t xml:space="preserve"> </w:t>
      </w:r>
    </w:p>
    <w:p w:rsidR="00BC799A" w:rsidRDefault="00091A30">
      <w:pPr>
        <w:ind w:left="-5"/>
      </w:pPr>
      <w:r>
        <w:t>W zajęciach rozwijające kompetencje emocjonalno-społeczne mo</w:t>
      </w:r>
      <w:r w:rsidR="00D17F29">
        <w:t>gą uczestniczyć dzieci</w:t>
      </w:r>
      <w:r>
        <w:t xml:space="preserve"> np.: </w:t>
      </w:r>
    </w:p>
    <w:tbl>
      <w:tblPr>
        <w:tblStyle w:val="TableGrid"/>
        <w:tblW w:w="8762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8412"/>
      </w:tblGrid>
      <w:tr w:rsidR="00BC799A">
        <w:trPr>
          <w:trHeight w:val="28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z problemami adaptacyjnymi, </w:t>
            </w:r>
          </w:p>
        </w:tc>
      </w:tr>
      <w:tr w:rsidR="00BC799A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nieśmiałe/-li i izolujące/-y się od rówieśników, </w:t>
            </w:r>
          </w:p>
        </w:tc>
      </w:tr>
      <w:tr w:rsidR="00BC799A">
        <w:trPr>
          <w:trHeight w:val="3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agresywne/-i, </w:t>
            </w:r>
          </w:p>
        </w:tc>
      </w:tr>
      <w:tr w:rsidR="00BC799A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z zaniżoną samooceną, </w:t>
            </w:r>
          </w:p>
        </w:tc>
      </w:tr>
      <w:tr w:rsidR="00BC799A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ze spadkiem aktywności i motywacji do nauki, </w:t>
            </w:r>
          </w:p>
        </w:tc>
      </w:tr>
      <w:tr w:rsidR="00BC799A">
        <w:trPr>
          <w:trHeight w:val="32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z trudnościami w koncentracji uwagi, </w:t>
            </w:r>
          </w:p>
        </w:tc>
      </w:tr>
      <w:tr w:rsidR="00BC799A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po sytuacjach traumatycznych, </w:t>
            </w:r>
          </w:p>
        </w:tc>
      </w:tr>
      <w:tr w:rsidR="00BC799A">
        <w:trPr>
          <w:trHeight w:val="32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t xml:space="preserve">niepodporządkowujące/-y się zasadom ustalonym w grupie, </w:t>
            </w:r>
          </w:p>
        </w:tc>
      </w:tr>
      <w:tr w:rsidR="00BC799A">
        <w:trPr>
          <w:trHeight w:val="59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BC799A" w:rsidRDefault="00091A30">
            <w:pPr>
              <w:spacing w:after="19" w:line="259" w:lineRule="auto"/>
              <w:ind w:left="0" w:firstLine="0"/>
            </w:pPr>
            <w:r>
              <w:t xml:space="preserve">przejawiające/-y inne zachowania destrukcyjne, zachowania ryzykowne (m.in. przemoc, </w:t>
            </w:r>
          </w:p>
          <w:p w:rsidR="00BC799A" w:rsidRDefault="00091A30">
            <w:pPr>
              <w:spacing w:after="0" w:line="259" w:lineRule="auto"/>
              <w:ind w:left="5" w:firstLine="0"/>
              <w:jc w:val="left"/>
            </w:pPr>
            <w:r>
              <w:t xml:space="preserve">uzależnienia). </w:t>
            </w:r>
          </w:p>
        </w:tc>
      </w:tr>
    </w:tbl>
    <w:p w:rsidR="00BC799A" w:rsidRDefault="00091A30">
      <w:pPr>
        <w:spacing w:after="16" w:line="259" w:lineRule="auto"/>
        <w:ind w:left="0" w:firstLine="0"/>
        <w:jc w:val="left"/>
      </w:pPr>
      <w:r>
        <w:t xml:space="preserve"> </w:t>
      </w:r>
    </w:p>
    <w:p w:rsidR="00BC799A" w:rsidRDefault="00091A30">
      <w:pPr>
        <w:spacing w:after="54"/>
        <w:ind w:left="-5"/>
      </w:pPr>
      <w:r>
        <w:t xml:space="preserve">Do prowadzenia zajęć rozwijających kompetencje emocjonalno-społeczne proponuje się wykorzystanie sprawdzonych metod i technik, takich jak: </w:t>
      </w:r>
    </w:p>
    <w:p w:rsidR="00BC799A" w:rsidRDefault="00091A30">
      <w:pPr>
        <w:spacing w:after="36" w:line="259" w:lineRule="auto"/>
        <w:ind w:left="10" w:right="24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muzykoterapia: relaksacja, rozwijanie zaufania, słuchanie, wizualizacja, ruch przy muzyce, </w:t>
      </w:r>
    </w:p>
    <w:p w:rsidR="00BC799A" w:rsidRDefault="00091A30">
      <w:pPr>
        <w:spacing w:after="51"/>
        <w:ind w:left="713" w:hanging="35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biblioterapia (w tym </w:t>
      </w:r>
      <w:proofErr w:type="spellStart"/>
      <w:r>
        <w:t>bajkoterapia</w:t>
      </w:r>
      <w:proofErr w:type="spellEnd"/>
      <w:r>
        <w:t xml:space="preserve">): bajki i opowiadania relaksacyjne, </w:t>
      </w:r>
      <w:proofErr w:type="spellStart"/>
      <w:r>
        <w:t>psychoedukacyjne</w:t>
      </w:r>
      <w:proofErr w:type="spellEnd"/>
      <w:r>
        <w:t xml:space="preserve">, terapeutyczne, teksty literackie wprowadzające w świat wartości, </w:t>
      </w:r>
    </w:p>
    <w:p w:rsidR="00BC799A" w:rsidRDefault="00091A30">
      <w:pPr>
        <w:spacing w:after="36" w:line="259" w:lineRule="auto"/>
        <w:ind w:left="10" w:right="38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drama (przykłady technik): elementy pantomimy, stop-klatka, etiudy </w:t>
      </w:r>
      <w:proofErr w:type="spellStart"/>
      <w:r>
        <w:t>dramowe</w:t>
      </w:r>
      <w:proofErr w:type="spellEnd"/>
      <w:r>
        <w:t xml:space="preserve">, wywiady, </w:t>
      </w:r>
    </w:p>
    <w:p w:rsidR="00BC799A" w:rsidRDefault="00091A30">
      <w:pPr>
        <w:spacing w:after="51"/>
        <w:ind w:left="713" w:hanging="35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metoda ruchu rozwijającego Weroniki Sherborne: prowadząca do świadomości własnego ciała, pomagająca zdobyć pewność siebie i poczucie bezpieczeństwa w otoczeniu, ułatwiająca nawiązywanie kontaktu i współpracy z partnerem oraz grupą, </w:t>
      </w:r>
    </w:p>
    <w:p w:rsidR="00BC799A" w:rsidRDefault="00091A30">
      <w:pPr>
        <w:spacing w:after="3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metoda rozwiązywania konfliktów – mediacje (w tym rówieśnicze), negocjacje, </w:t>
      </w:r>
    </w:p>
    <w:p w:rsidR="00BC799A" w:rsidRDefault="00091A30">
      <w:pPr>
        <w:ind w:left="713" w:hanging="35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metody/techniki aktywizujące: integracyjne, tworzenia i definiowania pojęć, twórczego rozwiązywania problemów, pracy we współpracy, ewaluacyjne. </w:t>
      </w:r>
    </w:p>
    <w:p w:rsidR="00BC799A" w:rsidRDefault="00091A30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BC799A" w:rsidRDefault="00BC799A">
      <w:pPr>
        <w:spacing w:after="19" w:line="259" w:lineRule="auto"/>
        <w:ind w:left="0" w:firstLine="0"/>
        <w:jc w:val="left"/>
      </w:pPr>
    </w:p>
    <w:p w:rsidR="00BC799A" w:rsidRDefault="00BC799A">
      <w:pPr>
        <w:spacing w:after="19" w:line="259" w:lineRule="auto"/>
        <w:ind w:left="0" w:firstLine="0"/>
        <w:jc w:val="left"/>
      </w:pPr>
    </w:p>
    <w:p w:rsidR="00BC799A" w:rsidRPr="00D17F29" w:rsidRDefault="00091A30">
      <w:pPr>
        <w:ind w:left="-5"/>
        <w:rPr>
          <w:b/>
          <w:u w:val="single"/>
        </w:rPr>
      </w:pPr>
      <w:r w:rsidRPr="00D17F29">
        <w:rPr>
          <w:b/>
          <w:u w:val="single"/>
        </w:rPr>
        <w:t xml:space="preserve">Zajęcia rozwijające umiejętności uczenia się nie są prowadzone w przedszkolach. </w:t>
      </w:r>
    </w:p>
    <w:p w:rsidR="00BC799A" w:rsidRDefault="00091A30">
      <w:pPr>
        <w:spacing w:after="17" w:line="259" w:lineRule="auto"/>
        <w:ind w:left="0" w:firstLine="0"/>
        <w:jc w:val="left"/>
      </w:pPr>
      <w:r>
        <w:t xml:space="preserve"> </w:t>
      </w:r>
    </w:p>
    <w:p w:rsidR="00BC799A" w:rsidRDefault="00BC799A">
      <w:pPr>
        <w:spacing w:after="17" w:line="259" w:lineRule="auto"/>
        <w:ind w:left="0" w:firstLine="0"/>
        <w:jc w:val="left"/>
      </w:pPr>
    </w:p>
    <w:p w:rsidR="00BC799A" w:rsidRDefault="00091A30">
      <w:pPr>
        <w:spacing w:after="65" w:line="259" w:lineRule="auto"/>
        <w:ind w:left="-5"/>
        <w:jc w:val="left"/>
      </w:pPr>
      <w:r>
        <w:rPr>
          <w:b/>
        </w:rPr>
        <w:t xml:space="preserve">Podstawa prawna: </w:t>
      </w:r>
    </w:p>
    <w:p w:rsidR="00BC799A" w:rsidRDefault="00091A30">
      <w:pPr>
        <w:spacing w:after="10"/>
        <w:ind w:left="72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>
        <w:t>t.j</w:t>
      </w:r>
      <w:proofErr w:type="spellEnd"/>
      <w:r>
        <w:t xml:space="preserve">. Dz.U. z 2020 r. poz. 1280). </w:t>
      </w:r>
    </w:p>
    <w:sectPr w:rsidR="00BC799A">
      <w:pgSz w:w="11906" w:h="16838"/>
      <w:pgMar w:top="1460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34C1"/>
    <w:multiLevelType w:val="hybridMultilevel"/>
    <w:tmpl w:val="3CBC637C"/>
    <w:lvl w:ilvl="0" w:tplc="1DFA6878">
      <w:start w:val="1"/>
      <w:numFmt w:val="decimal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CD43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C38A0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A19E8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AE5A0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26EE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C7168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212DE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0B5B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9A"/>
    <w:rsid w:val="00091A30"/>
    <w:rsid w:val="001F5FCC"/>
    <w:rsid w:val="002122C2"/>
    <w:rsid w:val="00325570"/>
    <w:rsid w:val="005B46E2"/>
    <w:rsid w:val="00B87A8D"/>
    <w:rsid w:val="00BC799A"/>
    <w:rsid w:val="00D1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EC46-B935-4822-A04C-CEB66E0C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68" w:lineRule="auto"/>
      <w:ind w:left="36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Oficyna LEX Redakcja</dc:creator>
  <cp:keywords/>
  <cp:lastModifiedBy>Ja</cp:lastModifiedBy>
  <cp:revision>11</cp:revision>
  <dcterms:created xsi:type="dcterms:W3CDTF">2020-11-26T09:04:00Z</dcterms:created>
  <dcterms:modified xsi:type="dcterms:W3CDTF">2022-11-07T12:55:00Z</dcterms:modified>
</cp:coreProperties>
</file>